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A10C94">
        <w:trPr>
          <w:trHeight w:val="3672"/>
        </w:trPr>
        <w:tc>
          <w:tcPr>
            <w:tcW w:w="7655" w:type="dxa"/>
          </w:tcPr>
          <w:p w14:paraId="2A03C51E" w14:textId="77777777" w:rsidR="00E34785" w:rsidRPr="000D1FB3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35F345BC" w14:textId="77777777" w:rsidR="000D3599" w:rsidRPr="000D1FB3" w:rsidRDefault="0087071D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="000D3599"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奇異恩典</w:t>
            </w:r>
          </w:p>
          <w:p w14:paraId="50C704ED" w14:textId="02358EED" w:rsidR="000D3599" w:rsidRPr="000D1FB3" w:rsidRDefault="000D3599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</w:t>
            </w:r>
            <w:r w:rsidR="0038433F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馬太福音</w:t>
            </w: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20:1-16</w:t>
            </w:r>
          </w:p>
          <w:p w14:paraId="7E14EACF" w14:textId="3899B9E8" w:rsidR="000D3599" w:rsidRPr="000D1FB3" w:rsidRDefault="000D3599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◎大綱：</w:t>
            </w:r>
          </w:p>
          <w:p w14:paraId="088CE62A" w14:textId="562943CF" w:rsidR="000D3599" w:rsidRPr="000D1FB3" w:rsidRDefault="000D3599" w:rsidP="000D3599">
            <w:pPr>
              <w:snapToGrid w:val="0"/>
              <w:spacing w:line="50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前言：天國價值觀與世界的價值觀不同</w:t>
            </w:r>
          </w:p>
          <w:p w14:paraId="2066985A" w14:textId="77777777" w:rsidR="000D3599" w:rsidRPr="000D1FB3" w:rsidRDefault="000D3599" w:rsidP="000D3599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一、不錯看恩典，當感謝神主動的給予</w:t>
            </w:r>
          </w:p>
          <w:p w14:paraId="1AEF65ED" w14:textId="77777777" w:rsidR="000D3599" w:rsidRPr="000D1FB3" w:rsidRDefault="000D3599" w:rsidP="000D3599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二、不錯待恩典，當感恩忠於主的託付</w:t>
            </w:r>
          </w:p>
          <w:p w14:paraId="113CCDE6" w14:textId="64496AB3" w:rsidR="00E34785" w:rsidRPr="00120F20" w:rsidRDefault="000D3599" w:rsidP="000D3599">
            <w:pPr>
              <w:snapToGrid w:val="0"/>
              <w:spacing w:line="50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結論：</w:t>
            </w:r>
            <w:proofErr w:type="gramStart"/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同享在奇異</w:t>
            </w:r>
            <w:proofErr w:type="gramEnd"/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恩典中！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22677FE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CA1EFB">
              <w:rPr>
                <w:rFonts w:ascii="標楷體" w:eastAsia="標楷體" w:hAnsi="標楷體" w:hint="eastAsia"/>
                <w:b/>
                <w:sz w:val="22"/>
                <w:szCs w:val="22"/>
              </w:rPr>
              <w:t>全然向祢/注目看耶穌/我要一心稱謝祢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1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098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A10C94">
            <w:pPr>
              <w:spacing w:line="22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32BD75ED" w14:textId="4221465A" w:rsidR="002D7486" w:rsidRPr="00D70155" w:rsidRDefault="00B159B1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◎宏偉小組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AE763F7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七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551"/>
        <w:gridCol w:w="402"/>
        <w:gridCol w:w="1409"/>
        <w:gridCol w:w="682"/>
        <w:gridCol w:w="699"/>
        <w:gridCol w:w="28"/>
        <w:gridCol w:w="649"/>
        <w:gridCol w:w="760"/>
        <w:gridCol w:w="232"/>
        <w:gridCol w:w="1177"/>
      </w:tblGrid>
      <w:tr w:rsidR="00C547EC" w:rsidRPr="00A273A1" w14:paraId="5ACA8E1A" w14:textId="77777777" w:rsidTr="00511915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9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7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1F6695" w:rsidRPr="002B5598" w14:paraId="43984B44" w14:textId="77777777" w:rsidTr="00F81937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DD798E" w14:textId="6027DF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08CE38D" w14:textId="6110E4D6" w:rsidR="001F6695" w:rsidRPr="001E7143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杜郁青傳道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8025D16" w14:textId="222087D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5DB9C5B2" w14:textId="17F31208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E21A0D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0F0E3D24" w14:textId="630774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04C4E71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7A6A2003" w14:textId="542A0A0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5B008F" w14:textId="2D35192A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94450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魯希連</w:t>
            </w:r>
          </w:p>
          <w:p w14:paraId="42315653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9C988F6" w14:textId="5576D818" w:rsidR="001F6695" w:rsidRPr="003B5378" w:rsidRDefault="00944502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646B15" w:rsidRPr="002B5598" w14:paraId="0F247047" w14:textId="77777777" w:rsidTr="00322254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9D83337" w14:textId="51308239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631A5B7" w14:textId="2476F15F" w:rsidR="00646B15" w:rsidRPr="00966142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戴繼宗</w:t>
            </w:r>
            <w:r w:rsidRPr="0096614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39AF2410" w14:textId="462E4FC6" w:rsidR="00646B15" w:rsidRPr="003B537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AB</w:t>
            </w:r>
            <w:r w:rsidR="00646B15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F0757B3" w14:textId="3E07B306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 w:rsidR="00AE051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林春馡姐妹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C38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ACADC16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36A40CF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E45391D" w14:textId="31589BA3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646B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CE74D" w14:textId="7BE1BE21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74323FA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C1AD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265394" w:rsidRPr="002B5598" w14:paraId="3CF8EA99" w14:textId="77777777" w:rsidTr="00782BA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B39467F" w14:textId="4A31C11C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/2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4F5252A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243A76D7" w14:textId="4D3B542B" w:rsidR="00265394" w:rsidRPr="00511915" w:rsidRDefault="00E42506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1EDCE39" w14:textId="13786E8D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4250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B0D62C8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B9379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39900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FA4FD38" w14:textId="457C73DA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933425" w14:textId="38FF21AE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4544515F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8F292D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19CE5BE0" w:rsidR="00C547EC" w:rsidRPr="00511915" w:rsidRDefault="00AE051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75775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538EFB87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75775D">
              <w:rPr>
                <w:rFonts w:ascii="新細明體" w:eastAsia="新細明體" w:hint="eastAsia"/>
                <w:b/>
                <w:sz w:val="20"/>
                <w:lang w:eastAsia="zh-HK"/>
              </w:rPr>
              <w:t>鍾翔嬿</w:t>
            </w:r>
            <w:r w:rsidR="00AE051F">
              <w:rPr>
                <w:rFonts w:ascii="新細明體" w:eastAsia="新細明體" w:hint="eastAsia"/>
                <w:b/>
                <w:sz w:val="20"/>
                <w:lang w:eastAsia="zh-HK"/>
              </w:rPr>
              <w:t>傳道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75775D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511915" w:rsidRPr="002B5598" w14:paraId="368555F9" w14:textId="3A345C22" w:rsidTr="00511915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4F1EC260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1343C5E9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7760CE90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BFE91EF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231F4079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</w:p>
        </w:tc>
      </w:tr>
      <w:tr w:rsidR="00511915" w:rsidRPr="002B5598" w14:paraId="6B4FDD25" w14:textId="3B839EFF" w:rsidTr="00511915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76458C5C" w:rsidR="00511915" w:rsidRPr="00511915" w:rsidRDefault="0075775D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3AB07FB1" w:rsidR="00511915" w:rsidRPr="00511915" w:rsidRDefault="0075775D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07C9FEF4" w:rsidR="00511915" w:rsidRPr="00511915" w:rsidRDefault="0075775D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410D409D" w:rsidR="00511915" w:rsidRPr="00511915" w:rsidRDefault="0075775D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3F67C056" w:rsidR="00511915" w:rsidRPr="00511915" w:rsidRDefault="0075775D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25B209A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455369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AB41EF" w:rsidRPr="003B2B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="003B2B70" w:rsidRPr="003B2B70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85</w:t>
            </w:r>
            <w:r w:rsidRPr="003B2B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3B2B70" w:rsidRPr="003B2B70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9</w:t>
            </w:r>
            <w:r w:rsidR="00AB41EF" w:rsidRPr="003B2B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77</w:t>
            </w:r>
            <w:r w:rsidRPr="00455369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07EEBBA" w:rsidR="00C547EC" w:rsidRPr="000B0A85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</w:t>
            </w:r>
            <w:r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46290E"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30</w:t>
            </w:r>
            <w:r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AD5E49" w:rsidRPr="00AD5E49">
              <w:rPr>
                <w:rFonts w:ascii="微軟正黑體" w:eastAsia="微軟正黑體" w:hAnsi="微軟正黑體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666</w:t>
            </w:r>
            <w:r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AD5E49" w:rsidRPr="00AD5E49">
              <w:rPr>
                <w:rFonts w:ascii="微軟正黑體" w:eastAsia="微軟正黑體" w:hAnsi="微軟正黑體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="008F0A3D"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AD5E4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0B0A85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0B0A85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AD5E4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6DEEE08C" w:rsidR="00C547EC" w:rsidRPr="00AD5E49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AD5E49"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233</w:t>
                  </w:r>
                  <w:r w:rsidR="00C547EC"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AD5E49"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C547EC"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5B71EEA" w:rsidR="00C547EC" w:rsidRPr="00AD5E49" w:rsidRDefault="00AD5E49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087</w:t>
                  </w:r>
                  <w:r w:rsidR="00531775"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AD5E49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531775" w:rsidRPr="00AD5E49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D162F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9F3C1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3/13與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第二次議約過程及空間規劃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CE1B520" w:rsidR="00372A7A" w:rsidRPr="00D512F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</w:t>
            </w:r>
            <w:proofErr w:type="gramStart"/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昳瑋</w:t>
            </w:r>
            <w:proofErr w:type="gramEnd"/>
            <w:r w:rsidR="00EA554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陳昱</w:t>
            </w:r>
            <w:proofErr w:type="gramStart"/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妏</w:t>
            </w:r>
            <w:proofErr w:type="gramEnd"/>
            <w:r w:rsidR="00EA554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陳姿燕</w:t>
            </w:r>
            <w:r w:rsidR="00EA554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陳彩虹</w:t>
            </w:r>
            <w:r w:rsidR="00EA554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邱蘭</w:t>
            </w:r>
            <w:r w:rsidR="00EA554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EA5540" w:rsidRPr="00EA554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陳錫群</w:t>
            </w:r>
            <w:proofErr w:type="gramEnd"/>
            <w:r w:rsidR="00EA5540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4785" w:rsidRPr="004E2D8C" w14:paraId="0DDB615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FCD" w14:textId="541DC96D" w:rsidR="00E34785" w:rsidRPr="008F2406" w:rsidRDefault="00E34785" w:rsidP="00ED37BE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ED465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3/7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</w:p>
          <w:p w14:paraId="0502AD9D" w14:textId="11BD29E4" w:rsidR="00E34785" w:rsidRDefault="00E34785" w:rsidP="00ED37BE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 w:rsidR="00ED4650"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崇拜中舉行聖餐禮，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若您尚未入座，崇拜後至會堂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  <w:p w14:paraId="3A751BD4" w14:textId="3403BD5F" w:rsidR="00E34785" w:rsidRPr="00E34785" w:rsidRDefault="00E34785" w:rsidP="00ED37BE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</w:t>
            </w:r>
            <w:r w:rsidRPr="005A69E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幸福小組誓師口號大會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5A69E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崇拜中舉行。</w:t>
            </w:r>
          </w:p>
          <w:p w14:paraId="3A691774" w14:textId="0089D7D7" w:rsidR="00E34785" w:rsidRDefault="00E34785" w:rsidP="00ED37BE">
            <w:pPr>
              <w:snapToGrid w:val="0"/>
              <w:spacing w:line="220" w:lineRule="exact"/>
              <w:ind w:left="255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第一堂崇拜後9:30-10:30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 w:rsidR="00B618E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歡迎已完成新家人課程前三課者參加。</w:t>
            </w:r>
            <w:proofErr w:type="gramStart"/>
            <w:r w:rsid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</w:t>
            </w:r>
            <w:proofErr w:type="gramEnd"/>
            <w:r w:rsid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地點：四樓大堂</w:t>
            </w:r>
            <w:proofErr w:type="gramStart"/>
            <w:r w:rsid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】</w:t>
            </w:r>
            <w:proofErr w:type="gramEnd"/>
          </w:p>
          <w:p w14:paraId="7CE5903D" w14:textId="27CCA3EC" w:rsidR="00B618ED" w:rsidRPr="00E34785" w:rsidRDefault="00B618ED" w:rsidP="00ED37BE">
            <w:pPr>
              <w:snapToGrid w:val="0"/>
              <w:spacing w:line="220" w:lineRule="exact"/>
              <w:ind w:left="255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</w:t>
            </w:r>
            <w:r w:rsidRPr="00B618ED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敬拜大團隊聯誼聚集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崇拜後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2:00-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14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:00舉行，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敬請所有樂團、</w:t>
            </w:r>
            <w:proofErr w:type="gramStart"/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敬拜團</w:t>
            </w:r>
            <w:proofErr w:type="gramEnd"/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、影</w:t>
            </w:r>
            <w:proofErr w:type="gramStart"/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音同工們預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留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時間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並準時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出席本年度第一次團隊聚會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。</w:t>
            </w:r>
            <w:proofErr w:type="gramStart"/>
            <w:r w:rsidR="00A10C94" w:rsidRPr="00A10C9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【</w:t>
            </w:r>
            <w:proofErr w:type="gramEnd"/>
            <w:r w:rsidR="00A10C94" w:rsidRP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地點：一</w:t>
            </w:r>
            <w:proofErr w:type="gramStart"/>
            <w:r w:rsidR="00A10C94" w:rsidRP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樓愛樂</w:t>
            </w:r>
            <w:proofErr w:type="gramEnd"/>
            <w:r w:rsidR="00A10C94" w:rsidRPr="00A10C9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福</w:t>
            </w:r>
            <w:proofErr w:type="gramStart"/>
            <w:r w:rsidR="00A10C94" w:rsidRPr="00A10C9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】</w:t>
            </w:r>
            <w:proofErr w:type="gramEnd"/>
          </w:p>
        </w:tc>
      </w:tr>
      <w:tr w:rsidR="00ED4650" w:rsidRPr="004E2D8C" w14:paraId="1CEAB40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5A5" w14:textId="5E6D5B94" w:rsidR="00ED4650" w:rsidRPr="008F2406" w:rsidRDefault="00ED4650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3/14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</w:p>
          <w:p w14:paraId="5FCBD8B4" w14:textId="77777777" w:rsidR="00ED4650" w:rsidRDefault="00ED4650" w:rsidP="00A10C94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執事、幸福家族家長、實習家長、幸福小組長會議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1FABCD2B" w14:textId="68F25EE9" w:rsidR="00ED4650" w:rsidRPr="001E7143" w:rsidRDefault="00ED4650" w:rsidP="00A10C94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用餐地點：一</w:t>
            </w:r>
            <w:proofErr w:type="gramStart"/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樓愛</w:t>
            </w:r>
            <w:r w:rsidR="00925D9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樂</w:t>
            </w:r>
            <w:proofErr w:type="gramEnd"/>
            <w:r w:rsidR="00925D9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福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、會議地點：二樓主會堂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446B60" w:rsidRPr="00E33AD2" w14:paraId="111B721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B74" w14:textId="13F1CD32" w:rsidR="00446B60" w:rsidRPr="00A862E3" w:rsidRDefault="00446B60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ind w:left="254" w:hanging="254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Pr="00A862E3">
              <w:rPr>
                <w:rFonts w:ascii="王漢宗粗顏楷" w:eastAsia="王漢宗粗顏楷" w:hint="eastAsia"/>
                <w:b/>
                <w:bCs/>
                <w:sz w:val="22"/>
              </w:rPr>
              <w:t>人事消息</w:t>
            </w: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proofErr w:type="gramStart"/>
            <w:r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proofErr w:type="gramEnd"/>
          </w:p>
          <w:p w14:paraId="559004F8" w14:textId="50F09152" w:rsidR="00446B60" w:rsidRPr="00446B60" w:rsidRDefault="00446B60" w:rsidP="00A10C94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林勇</w:t>
            </w:r>
            <w:r w:rsidRPr="00264C21">
              <w:rPr>
                <w:rFonts w:ascii="新細明體" w:eastAsia="新細明體" w:hAnsi="新細明體" w:hint="eastAsia"/>
                <w:b/>
                <w:bCs/>
                <w:sz w:val="22"/>
              </w:rPr>
              <w:t>傳道</w:t>
            </w:r>
            <w:r w:rsidR="00EE45FA">
              <w:rPr>
                <w:rFonts w:ascii="新細明體" w:eastAsia="新細明體" w:hAnsi="新細明體" w:hint="eastAsia"/>
                <w:b/>
                <w:bCs/>
                <w:sz w:val="22"/>
              </w:rPr>
              <w:t>夫婦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於2/28</w:t>
            </w:r>
            <w:r w:rsidRPr="00264C21">
              <w:rPr>
                <w:rFonts w:ascii="新細明體" w:eastAsia="新細明體" w:hAnsi="新細明體" w:hint="eastAsia"/>
                <w:b/>
                <w:bCs/>
                <w:sz w:val="22"/>
              </w:rPr>
              <w:t>結束在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林口本堂</w:t>
            </w:r>
            <w:r w:rsidRPr="00264C21">
              <w:rPr>
                <w:rFonts w:ascii="新細明體" w:eastAsia="新細明體" w:hAnsi="新細明體" w:hint="eastAsia"/>
                <w:b/>
                <w:bCs/>
                <w:sz w:val="22"/>
              </w:rPr>
              <w:t>的服事，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願神帶領並賜福林勇傳</w:t>
            </w:r>
            <w:r w:rsidR="00EE45FA">
              <w:rPr>
                <w:rFonts w:ascii="新細明體" w:eastAsia="新細明體" w:hAnsi="新細明體" w:hint="eastAsia"/>
                <w:b/>
                <w:bCs/>
                <w:sz w:val="22"/>
              </w:rPr>
              <w:t>道夫婦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前方事奉的道路。</w:t>
            </w:r>
          </w:p>
        </w:tc>
      </w:tr>
      <w:tr w:rsidR="00E4238F" w:rsidRPr="00E33AD2" w14:paraId="5DD76ABF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453" w14:textId="1E6B9372" w:rsidR="00E4238F" w:rsidRPr="00A862E3" w:rsidRDefault="00E4238F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Pr="00E4238F">
              <w:rPr>
                <w:rFonts w:ascii="王漢宗粗顏楷" w:eastAsia="王漢宗粗顏楷" w:hint="eastAsia"/>
                <w:b/>
                <w:bCs/>
                <w:sz w:val="22"/>
              </w:rPr>
              <w:t>嘉義拓植禱告會</w:t>
            </w: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proofErr w:type="gramStart"/>
            <w:r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proofErr w:type="gramEnd"/>
            <w:r w:rsidRPr="00E4238F">
              <w:rPr>
                <w:rFonts w:ascii="新細明體" w:eastAsia="新細明體" w:hint="eastAsia"/>
                <w:b/>
                <w:sz w:val="22"/>
              </w:rPr>
              <w:t>教會預備在嘉義拓植，需要弟兄姊妹守望，邀請您同心禱告尋求上帝的心意。若您有親朋好友住在嘉義市，有關懷及探訪之需要，也歡迎您與</w:t>
            </w:r>
            <w:proofErr w:type="gramStart"/>
            <w:r w:rsidRPr="00E4238F">
              <w:rPr>
                <w:rFonts w:ascii="新細明體" w:eastAsia="新細明體" w:hint="eastAsia"/>
                <w:b/>
                <w:sz w:val="22"/>
              </w:rPr>
              <w:t>懋</w:t>
            </w:r>
            <w:proofErr w:type="gramEnd"/>
            <w:r w:rsidRPr="00E4238F">
              <w:rPr>
                <w:rFonts w:ascii="新細明體" w:eastAsia="新細明體" w:hint="eastAsia"/>
                <w:b/>
                <w:sz w:val="22"/>
              </w:rPr>
              <w:t>華牧師聯繫</w:t>
            </w:r>
            <w:r>
              <w:rPr>
                <w:rFonts w:ascii="新細明體" w:eastAsia="新細明體" w:hint="eastAsia"/>
                <w:b/>
                <w:sz w:val="22"/>
              </w:rPr>
              <w:t>。</w:t>
            </w:r>
          </w:p>
          <w:p w14:paraId="7547C82D" w14:textId="12C812BC" w:rsidR="00E4238F" w:rsidRPr="00E7283C" w:rsidRDefault="00E4238F" w:rsidP="00A10C94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4238F">
              <w:rPr>
                <w:rFonts w:ascii="標楷體" w:eastAsia="標楷體" w:hAnsi="標楷體" w:hint="eastAsia"/>
                <w:b/>
                <w:bCs/>
                <w:sz w:val="22"/>
              </w:rPr>
              <w:t>◎時間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：3/21(日)</w:t>
            </w:r>
            <w:r w:rsidRPr="00E4238F">
              <w:rPr>
                <w:rFonts w:ascii="新細明體" w:eastAsia="新細明體" w:hAnsi="新細明體" w:hint="eastAsia"/>
                <w:b/>
                <w:bCs/>
                <w:sz w:val="22"/>
              </w:rPr>
              <w:t>12:00-13:00</w:t>
            </w:r>
            <w:proofErr w:type="gramStart"/>
            <w:r w:rsidRPr="00E4238F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A10C94">
              <w:rPr>
                <w:rFonts w:ascii="標楷體" w:eastAsia="標楷體" w:hAnsi="標楷體" w:hint="eastAsia"/>
                <w:b/>
                <w:bCs/>
                <w:sz w:val="22"/>
              </w:rPr>
              <w:t>地點：四</w:t>
            </w:r>
            <w:proofErr w:type="gramStart"/>
            <w:r w:rsidRPr="00A10C94">
              <w:rPr>
                <w:rFonts w:ascii="標楷體" w:eastAsia="標楷體" w:hAnsi="標楷體" w:hint="eastAsia"/>
                <w:b/>
                <w:bCs/>
                <w:sz w:val="22"/>
              </w:rPr>
              <w:t>樓副堂</w:t>
            </w:r>
            <w:r w:rsidRPr="00E4238F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77777777" w:rsidR="009159CF" w:rsidRPr="009159CF" w:rsidRDefault="009159CF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proofErr w:type="gramStart"/>
            <w:r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proofErr w:type="gramEnd"/>
            <w:r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7777777" w:rsidR="008B2BD1" w:rsidRDefault="009159CF" w:rsidP="00A10C94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799C2351" w:rsidR="009159CF" w:rsidRPr="009159CF" w:rsidRDefault="009159CF" w:rsidP="00A10C94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Code填表報名)</w:t>
            </w:r>
          </w:p>
        </w:tc>
      </w:tr>
      <w:tr w:rsidR="00F7545E" w:rsidRPr="00E33AD2" w14:paraId="3AADBDA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929" w14:textId="42A68F0E" w:rsidR="00F7545E" w:rsidRPr="00F7545E" w:rsidRDefault="00F7545E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545E">
              <w:rPr>
                <w:rFonts w:ascii="王漢宗粗顏楷" w:eastAsia="王漢宗粗顏楷" w:hint="eastAsia"/>
                <w:b/>
                <w:bCs/>
                <w:sz w:val="22"/>
              </w:rPr>
              <w:t>清明聯合追思禮拜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3∕21</w:t>
            </w:r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舉行】</w:t>
            </w:r>
            <w:proofErr w:type="gramStart"/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《</w:t>
            </w:r>
            <w:proofErr w:type="gramEnd"/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照片收件截止：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∕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14</w:t>
            </w:r>
            <w:proofErr w:type="gramStart"/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》</w:t>
            </w:r>
            <w:proofErr w:type="gramEnd"/>
          </w:p>
          <w:p w14:paraId="1AC6DF81" w14:textId="05D97AF4" w:rsidR="00F7545E" w:rsidRPr="00F7545E" w:rsidRDefault="00F7545E" w:rsidP="00A10C94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敬</w:t>
            </w:r>
            <w:proofErr w:type="gramStart"/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邀未信</w:t>
            </w:r>
            <w:proofErr w:type="gramEnd"/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主家人一同感念祖先，感受基督徒對家族的認同及尊重。</w:t>
            </w:r>
          </w:p>
          <w:p w14:paraId="5A7913F4" w14:textId="034D030E" w:rsidR="00F7545E" w:rsidRPr="00F7545E" w:rsidRDefault="00F7545E" w:rsidP="00A10C94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若您願意藉此表達對已故親人的感念，請使用以下方式繳交照片：</w:t>
            </w:r>
            <w:r w:rsidR="009159C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 </w:t>
            </w:r>
            <w:r w:rsidR="009159CF">
              <w:rPr>
                <w:rFonts w:ascii="新細明體" w:eastAsia="新細明體" w:hAnsi="新細明體"/>
                <w:b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1DD3651E" wp14:editId="51DAE1E0">
                  <wp:extent cx="383540" cy="3835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F6B67" w14:textId="269C5BD9" w:rsidR="00F7545E" w:rsidRPr="00F7545E" w:rsidRDefault="00F7545E" w:rsidP="00A10C94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方式1：請至此網址</w:t>
            </w:r>
            <w:r w:rsidRPr="009159C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（QR Code）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登錄您的資料並上傳與已故者之生活合照                         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</w:t>
            </w:r>
          </w:p>
          <w:p w14:paraId="6B1FB69E" w14:textId="11939DA0" w:rsidR="00F7545E" w:rsidRPr="001E7143" w:rsidRDefault="00F7545E" w:rsidP="00A10C94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方式2：紙本照片請繳交至行政辦公室，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並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於3/28主日至行政辦公室領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回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E34785" w:rsidRPr="00E33AD2" w14:paraId="1347038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6B" w14:textId="1973AB09" w:rsidR="00E34785" w:rsidRPr="00E34785" w:rsidRDefault="00E34785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：</w:t>
            </w:r>
            <w:r w:rsidRPr="00E3478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為什麼要結婚？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 w:rsidR="00B618E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報名表</w:t>
            </w:r>
          </w:p>
          <w:p w14:paraId="4745685A" w14:textId="077B3CC2" w:rsidR="00013583" w:rsidRDefault="00013583" w:rsidP="00A10C94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E3478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3/12(五)20:00-22:00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10C9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50DB9745" w14:textId="0D34EBB6" w:rsidR="00E34785" w:rsidRPr="001E7143" w:rsidRDefault="00013583" w:rsidP="00A10C94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◎講座前18:00-20:00有</w:t>
            </w:r>
            <w:proofErr w:type="gramStart"/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單身社青聚餐</w:t>
            </w:r>
            <w:proofErr w:type="gramEnd"/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活動，報名請洽馮師母</w:t>
            </w:r>
            <w:proofErr w:type="gramStart"/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或麗屏牧師</w:t>
            </w:r>
            <w:proofErr w:type="gramEnd"/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2C30EB" w:rsidRPr="00E33AD2" w14:paraId="74AFBC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0F3" w14:textId="46E72CEB" w:rsidR="002C30EB" w:rsidRPr="008111BF" w:rsidRDefault="002C30EB" w:rsidP="00A10C9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 w:rsidRPr="002C30E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復活節浸禮暨</w:t>
            </w:r>
            <w:proofErr w:type="gramEnd"/>
            <w:r w:rsidRPr="002C30E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孩童奉獻禮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【４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／</w:t>
            </w:r>
            <w:r w:rsidRPr="002C30EB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舉行】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《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３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14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截止申請》</w:t>
            </w:r>
          </w:p>
          <w:p w14:paraId="3E32BEFB" w14:textId="1508ADE7" w:rsidR="002C30EB" w:rsidRDefault="002C30EB" w:rsidP="00A10C94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21B1A931" w14:textId="77777777" w:rsidR="002C30EB" w:rsidRPr="00731E78" w:rsidRDefault="002C30EB" w:rsidP="00A10C94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09044585" w14:textId="218BD6B9" w:rsidR="002C30EB" w:rsidRDefault="002C30EB" w:rsidP="00A10C94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62F88FC1" w14:textId="41243728" w:rsidR="002C30EB" w:rsidRPr="00162F56" w:rsidRDefault="002C30EB" w:rsidP="00A10C94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2F56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162F56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162F56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6EC96C9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646B15">
        <w:rPr>
          <w:rFonts w:ascii="王漢宗中古印" w:eastAsia="王漢宗中古印"/>
          <w:b/>
          <w:bCs/>
          <w:sz w:val="24"/>
        </w:rPr>
        <w:t>2</w:t>
      </w:r>
      <w:r w:rsidR="00EA5540">
        <w:rPr>
          <w:rFonts w:ascii="王漢宗中古印" w:eastAsia="王漢宗中古印" w:hint="eastAsia"/>
          <w:b/>
          <w:bCs/>
          <w:sz w:val="24"/>
        </w:rPr>
        <w:t>8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937329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937329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6C93AF3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14</w:t>
            </w:r>
            <w:r w:rsidR="00834774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14555C7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D28B7BA" w:rsidR="00C547EC" w:rsidRPr="00834774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6140AC8" w:rsidR="00C547EC" w:rsidRPr="00834774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834774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72CC47F" w:rsidR="00C547EC" w:rsidRPr="00834774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937329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85CE8DD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0E67807" w:rsidR="00C547EC" w:rsidRPr="003745D6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1486238" w:rsidR="00C547EC" w:rsidRPr="003745D6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F6605AA" w:rsidR="00C547EC" w:rsidRPr="003745D6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715B8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49</w:t>
            </w:r>
          </w:p>
        </w:tc>
      </w:tr>
      <w:tr w:rsidR="00170EA8" w:rsidRPr="00170EA8" w14:paraId="4BF98487" w14:textId="77777777" w:rsidTr="00937329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EF17DEF" w:rsidR="00C547EC" w:rsidRPr="00131BAD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131BA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131BAD" w:rsidRPr="00131BA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371F72E" w:rsidR="00C547EC" w:rsidRPr="00CB7E3E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643D40"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715B82"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43D40"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715B82"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</w:t>
            </w: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禱告聚會(總人次</w:t>
            </w:r>
            <w:proofErr w:type="gramStart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7E3E" w:rsidRPr="00CB7E3E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43</w:t>
            </w:r>
            <w:r w:rsidR="007377A3" w:rsidRPr="00CB7E3E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170EA8" w:rsidRPr="00170EA8" w14:paraId="2154833D" w14:textId="77777777" w:rsidTr="009373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2C721C8" w:rsidR="00C547EC" w:rsidRPr="00131BAD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131BAD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131BAD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proofErr w:type="gramEnd"/>
            <w:r w:rsidR="00131BAD" w:rsidRPr="00131BAD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296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131BAD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131BAD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131BAD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E05ED2" w:rsidRPr="00131BAD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&lt;</w:t>
            </w:r>
            <w:r w:rsidR="00E05ED2" w:rsidRPr="00131BAD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16"/>
                <w:szCs w:val="16"/>
              </w:rPr>
              <w:t>待下期</w:t>
            </w:r>
            <w:r w:rsidR="00E05ED2" w:rsidRPr="00131BAD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7CC1B1E" w:rsidR="00C547EC" w:rsidRPr="00CB7E3E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CB7E3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proofErr w:type="gramEnd"/>
            <w:r w:rsidR="00CB7E3E" w:rsidRPr="00CB7E3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C0FD1D4" w:rsidR="00C547EC" w:rsidRPr="00CB7E3E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</w:t>
            </w:r>
            <w:proofErr w:type="gramEnd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</w:t>
            </w:r>
            <w:proofErr w:type="gramEnd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攻 隊</w:t>
            </w:r>
            <w:proofErr w:type="gramStart"/>
            <w:r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–</w:t>
            </w:r>
            <w:proofErr w:type="gramEnd"/>
            <w:r w:rsidR="00715B82" w:rsidRPr="00CB7E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9E8C8F7" w:rsidR="00C547EC" w:rsidRPr="00170EA8" w:rsidRDefault="00621B88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&lt;待下學期</w:t>
            </w: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  <w:lang w:eastAsia="zh-HK"/>
              </w:rPr>
              <w:t>&gt;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FDD1ECD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646B15">
        <w:rPr>
          <w:rFonts w:ascii="王漢宗中古印" w:eastAsia="王漢宗中古印"/>
          <w:b/>
          <w:bCs/>
          <w:sz w:val="24"/>
        </w:rPr>
        <w:t>2</w:t>
      </w:r>
      <w:r w:rsidR="00EA5540">
        <w:rPr>
          <w:rFonts w:ascii="王漢宗中古印" w:eastAsia="王漢宗中古印" w:hint="eastAsia"/>
          <w:b/>
          <w:bCs/>
          <w:sz w:val="24"/>
        </w:rPr>
        <w:t>8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265394" w:rsidRPr="00CE3C3B" w14:paraId="1554D95C" w14:textId="77777777" w:rsidTr="00265394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6AB486B6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7A4890CA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67D6161B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41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3F475CD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0BF5D9CF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44D6E909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5889F41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  <w:tr w:rsidR="00265394" w:rsidRPr="00CE3C3B" w14:paraId="18CF6E0A" w14:textId="77777777" w:rsidTr="00265394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1853FE6F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6EB31017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6B615CDF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2FAD7348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3EEC2BFD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FEF77F1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7C5BF3D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265394" w:rsidRPr="00CE3C3B" w14:paraId="3B87B68E" w14:textId="77777777" w:rsidTr="00265394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2C2EE14C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354DE8D3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B9A173A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34582E5D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54836450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19CD2EF1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94AE91F" w:rsidR="00265394" w:rsidRPr="005545E4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265394" w:rsidRPr="00CE3C3B" w14:paraId="7D1C25C4" w14:textId="77777777" w:rsidTr="00265394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265394" w:rsidRPr="00854BC8" w:rsidRDefault="00265394" w:rsidP="002653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49F5E82E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16A0981A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270A91E3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47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EAEF796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51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2E39AE8F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3C4AE9B3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65394">
              <w:rPr>
                <w:rFonts w:ascii="新細明體" w:eastAsia="新細明體" w:hAnsi="新細明體"/>
                <w:b/>
                <w:sz w:val="20"/>
              </w:rPr>
              <w:t>51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BB82C5D" w:rsidR="00265394" w:rsidRPr="00854BC8" w:rsidRDefault="00265394" w:rsidP="002653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9D01314" w14:textId="77777777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BD77D4C" w14:textId="77777777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E50973" w:rsidRPr="00EC57AE" w14:paraId="4EC05E3C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5840784E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05C38697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D49E60A" w:rsidR="00E50973" w:rsidRPr="004A2B72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潔淨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禱告的殿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信心的禱告沒有疑惑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25624108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22</w:t>
            </w:r>
          </w:p>
        </w:tc>
      </w:tr>
      <w:tr w:rsidR="00E50973" w:rsidRPr="00EC57AE" w14:paraId="01645ABD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5A9F307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3/08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176D96EA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A79D3C9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惟有承認主的權柄 才是真正的順服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371BC4D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E50973" w:rsidRPr="00EC57AE" w14:paraId="119A9F0F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EADB472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71871E4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6E9F4AC3" w:rsidR="00E50973" w:rsidRPr="00F736B2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CE7AD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得神國的資格 結出神國果子的生活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5BFA713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E50973" w:rsidRPr="00EC57AE" w14:paraId="27A73CD9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F3651E3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78EE327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0D4AEE99" w:rsidR="00E50973" w:rsidRPr="0016629C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2"/>
                <w:szCs w:val="22"/>
              </w:rPr>
            </w:pPr>
            <w:r w:rsidRPr="0016629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受天國君王的邀請 聖徒應當穿上的禮服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3ADF4EB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E50973" w:rsidRPr="00EC57AE" w14:paraId="1FA6AE73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6B9191C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7588C42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3D5C3DD" w:rsidR="00E50973" w:rsidRPr="002C3616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屬於神的物 理當獻給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祂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14D2EAD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E50973" w:rsidRPr="00EC57AE" w14:paraId="3AC9C795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6C6BBF3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5C76574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B6CC233" w:rsidR="00E50973" w:rsidRPr="002C3616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以復活的盼望 事奉活人的神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EB975FE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E50973" w:rsidRPr="00EC57AE" w14:paraId="0AA6D9AA" w14:textId="77777777" w:rsidTr="007E67BE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04D1497" w:rsidR="00E50973" w:rsidRPr="00EC57AE" w:rsidRDefault="00E50973" w:rsidP="00E509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8396952" w:rsidR="00E50973" w:rsidRPr="00EC57AE" w:rsidRDefault="00E50973" w:rsidP="00E50973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1276B16" w:rsidR="00E50973" w:rsidRPr="00845D82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 w:rsidRPr="00CE7AD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認識基督的人 當實踐的最大</w:t>
            </w:r>
            <w:proofErr w:type="gramStart"/>
            <w:r w:rsidRPr="00CE7AD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誡</w:t>
            </w:r>
            <w:proofErr w:type="gramEnd"/>
            <w:r w:rsidRPr="00CE7AD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5BD3788D" w:rsidR="00E50973" w:rsidRPr="00EC57AE" w:rsidRDefault="00E50973" w:rsidP="00E5097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7F8942A" w14:textId="77777777" w:rsidR="00907382" w:rsidRPr="00EC57AE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3589BBB0" w:rsidR="005431BC" w:rsidRPr="007E67BE" w:rsidRDefault="00643D40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7E67BE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</w:t>
            </w:r>
            <w:r w:rsidR="002953D6" w:rsidRPr="007E67BE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646B15" w:rsidRPr="007E67BE">
              <w:rPr>
                <w:rFonts w:ascii="王漢宗中古印" w:eastAsia="王漢宗中古印"/>
                <w:b/>
                <w:bCs/>
                <w:color w:val="000000" w:themeColor="text1"/>
                <w:sz w:val="24"/>
              </w:rPr>
              <w:t>2</w:t>
            </w:r>
            <w:r w:rsidR="00EA5540" w:rsidRPr="007E67BE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8B3D79" w14:textId="77777777" w:rsidR="007E67BE" w:rsidRPr="007E67BE" w:rsidRDefault="007E67BE" w:rsidP="007E67BE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6.87.96.365.396.504.552.568.604.710.759.762.961.1001.1012.1057.1089.1095.1149.1219.1371.1413.1448.</w:t>
            </w:r>
          </w:p>
          <w:p w14:paraId="6079A4D3" w14:textId="54BD12E8" w:rsidR="005431BC" w:rsidRPr="007E67BE" w:rsidRDefault="007E67BE" w:rsidP="007E67BE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1464.1467.1471.1507.1512.1806.1828.1928.1962.1968.2021.古.李.林.夏.高.陳.張.許.曾.黃.楊.</w:t>
            </w:r>
            <w:proofErr w:type="gramStart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詹</w:t>
            </w:r>
            <w:proofErr w:type="gramEnd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.劉.鄭.韓.羅.</w:t>
            </w:r>
            <w:proofErr w:type="gramStart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穎利公司</w:t>
            </w:r>
            <w:proofErr w:type="gramEnd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.主知名。2/23~3/2電匯:</w:t>
            </w:r>
            <w:proofErr w:type="gramStart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.沈.鐘.</w:t>
            </w:r>
            <w:proofErr w:type="gramStart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泓恩公司</w:t>
            </w:r>
            <w:proofErr w:type="gramEnd"/>
            <w:r w:rsidRPr="007E67B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53D6" w14:textId="77777777" w:rsidR="003C56F4" w:rsidRDefault="003C56F4"/>
    <w:p w14:paraId="0F0419B4" w14:textId="77777777" w:rsidR="003C56F4" w:rsidRDefault="003C56F4">
      <w:r>
        <w:separator/>
      </w:r>
    </w:p>
  </w:endnote>
  <w:endnote w:type="continuationSeparator" w:id="0">
    <w:p w14:paraId="540B7079" w14:textId="77777777" w:rsidR="003C56F4" w:rsidRDefault="003C56F4"/>
    <w:p w14:paraId="55E6C3C6" w14:textId="77777777" w:rsidR="003C56F4" w:rsidRDefault="003C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F3A0" w14:textId="77777777" w:rsidR="003C56F4" w:rsidRPr="007F2B1E" w:rsidRDefault="003C56F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0C9FBB8" w14:textId="77777777" w:rsidR="003C56F4" w:rsidRDefault="003C56F4">
      <w:r>
        <w:separator/>
      </w:r>
    </w:p>
  </w:footnote>
  <w:footnote w:type="continuationSeparator" w:id="0">
    <w:p w14:paraId="3B029767" w14:textId="77777777" w:rsidR="003C56F4" w:rsidRDefault="003C56F4"/>
    <w:p w14:paraId="6D7715DE" w14:textId="77777777" w:rsidR="003C56F4" w:rsidRDefault="003C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95DA3F4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7"/>
  </w:num>
  <w:num w:numId="7">
    <w:abstractNumId w:val="6"/>
  </w:num>
  <w:num w:numId="8">
    <w:abstractNumId w:val="4"/>
  </w:num>
  <w:num w:numId="9">
    <w:abstractNumId w:val="29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30"/>
  </w:num>
  <w:num w:numId="26">
    <w:abstractNumId w:val="19"/>
  </w:num>
  <w:num w:numId="27">
    <w:abstractNumId w:val="14"/>
  </w:num>
  <w:num w:numId="28">
    <w:abstractNumId w:val="15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276</cp:revision>
  <cp:lastPrinted>2021-03-05T07:18:00Z</cp:lastPrinted>
  <dcterms:created xsi:type="dcterms:W3CDTF">2021-01-26T03:06:00Z</dcterms:created>
  <dcterms:modified xsi:type="dcterms:W3CDTF">2021-03-05T07:27:00Z</dcterms:modified>
</cp:coreProperties>
</file>